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393" w:rsidRDefault="00E06393" w:rsidP="00535E1E">
      <w:pPr>
        <w:spacing w:after="0" w:line="240" w:lineRule="auto"/>
        <w:ind w:left="-567" w:right="-846" w:firstLine="180"/>
        <w:jc w:val="both"/>
        <w:rPr>
          <w:rFonts w:eastAsia="Times New Roman" w:cs="Times New Roman"/>
          <w:b/>
          <w:color w:val="000000"/>
          <w:sz w:val="24"/>
          <w:szCs w:val="24"/>
          <w:lang w:val="ka-GE"/>
        </w:rPr>
      </w:pPr>
      <w:r w:rsidRPr="00E06393">
        <w:rPr>
          <w:rFonts w:eastAsia="Times New Roman" w:cs="Times New Roman"/>
          <w:b/>
          <w:color w:val="000000"/>
          <w:sz w:val="24"/>
          <w:szCs w:val="24"/>
          <w:lang w:val="ka-GE"/>
        </w:rPr>
        <w:t xml:space="preserve">პაციენტი: თინა კვარაცხელია   </w:t>
      </w:r>
      <w:r>
        <w:rPr>
          <w:rFonts w:eastAsia="Times New Roman" w:cs="Times New Roman"/>
          <w:b/>
          <w:color w:val="000000"/>
          <w:sz w:val="24"/>
          <w:szCs w:val="24"/>
          <w:lang w:val="ka-GE"/>
        </w:rPr>
        <w:t xml:space="preserve">                                                        </w:t>
      </w:r>
      <w:r w:rsidRPr="00E06393">
        <w:rPr>
          <w:rFonts w:eastAsia="Times New Roman" w:cs="Times New Roman"/>
          <w:b/>
          <w:color w:val="000000"/>
          <w:sz w:val="24"/>
          <w:szCs w:val="24"/>
          <w:lang w:val="ka-GE"/>
        </w:rPr>
        <w:t>მომხსენებელი: კახაბერ ღიბრაძე</w:t>
      </w:r>
    </w:p>
    <w:p w:rsidR="00535E1E" w:rsidRPr="00E06393" w:rsidRDefault="00535E1E" w:rsidP="00535E1E">
      <w:pPr>
        <w:spacing w:after="0" w:line="240" w:lineRule="auto"/>
        <w:ind w:left="-567" w:right="-846" w:firstLine="180"/>
        <w:jc w:val="both"/>
        <w:rPr>
          <w:rFonts w:eastAsia="Times New Roman" w:cs="Times New Roman"/>
          <w:b/>
          <w:color w:val="000000"/>
          <w:sz w:val="24"/>
          <w:szCs w:val="24"/>
          <w:lang w:val="ka-GE"/>
        </w:rPr>
      </w:pP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Pr>
          <w:rFonts w:eastAsia="Times New Roman" w:cs="Times New Roman"/>
          <w:color w:val="000000"/>
          <w:sz w:val="24"/>
          <w:szCs w:val="24"/>
          <w:lang w:val="ka-GE"/>
        </w:rPr>
        <w:t>სსიპ სამედიცინო საქმიანობის სახელმწიფო რეგულირების სააგენტოს მიერ</w:t>
      </w:r>
      <w:r w:rsidRPr="00E06393">
        <w:rPr>
          <w:rFonts w:eastAsia="Times New Roman" w:cs="Times New Roman"/>
          <w:color w:val="000000"/>
          <w:sz w:val="24"/>
          <w:szCs w:val="24"/>
          <w:lang w:val="ka-GE"/>
        </w:rPr>
        <w:t xml:space="preserve"> შესწავლილ იქნა </w:t>
      </w:r>
      <w:proofErr w:type="spellStart"/>
      <w:r w:rsidRPr="00E06393">
        <w:rPr>
          <w:rFonts w:eastAsia="Times New Roman" w:cs="Times New Roman"/>
          <w:color w:val="000000"/>
          <w:sz w:val="24"/>
          <w:szCs w:val="24"/>
        </w:rPr>
        <w:t>შპს</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ნლი</w:t>
      </w:r>
      <w:proofErr w:type="spellEnd"/>
      <w:r w:rsidRPr="00E06393">
        <w:rPr>
          <w:rFonts w:eastAsia="Times New Roman" w:cs="Times New Roman"/>
          <w:color w:val="000000"/>
          <w:sz w:val="24"/>
          <w:szCs w:val="24"/>
        </w:rPr>
        <w:t>“-</w:t>
      </w:r>
      <w:proofErr w:type="spellStart"/>
      <w:r w:rsidRPr="00E06393">
        <w:rPr>
          <w:rFonts w:eastAsia="Times New Roman" w:cs="Times New Roman"/>
          <w:color w:val="000000"/>
          <w:sz w:val="24"/>
          <w:szCs w:val="24"/>
        </w:rPr>
        <w:t>ში</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მის</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ზუგდიდი</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კიტიას</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ქუჩა</w:t>
      </w:r>
      <w:proofErr w:type="spellEnd"/>
      <w:r w:rsidRPr="00E06393">
        <w:rPr>
          <w:rFonts w:eastAsia="Times New Roman" w:cs="Times New Roman"/>
          <w:color w:val="000000"/>
          <w:sz w:val="24"/>
          <w:szCs w:val="24"/>
        </w:rPr>
        <w:t xml:space="preserve"> №21) </w:t>
      </w:r>
      <w:proofErr w:type="spellStart"/>
      <w:r w:rsidRPr="00E06393">
        <w:rPr>
          <w:rFonts w:eastAsia="Times New Roman" w:cs="Times New Roman"/>
          <w:color w:val="000000"/>
          <w:sz w:val="24"/>
          <w:szCs w:val="24"/>
        </w:rPr>
        <w:t>პაციენტ</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თინა</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კვარაცხელიასათვის</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გაწეული</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სამედიცინო</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დახმარების</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ხარისხი</w:t>
      </w:r>
      <w:proofErr w:type="spellEnd"/>
      <w:r w:rsidRPr="00E06393">
        <w:rPr>
          <w:rFonts w:eastAsia="Times New Roman" w:cs="Times New Roman"/>
          <w:color w:val="000000"/>
          <w:sz w:val="24"/>
          <w:szCs w:val="24"/>
          <w:lang w:val="ka-GE"/>
        </w:rPr>
        <w:t>.</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ascii="Times New Roman" w:eastAsia="Times New Roman" w:hAnsi="Times New Roman" w:cs="Times New Roman"/>
          <w:color w:val="000000"/>
          <w:sz w:val="24"/>
          <w:szCs w:val="24"/>
        </w:rPr>
        <w:t> </w:t>
      </w:r>
      <w:r w:rsidRPr="00E06393">
        <w:rPr>
          <w:rFonts w:eastAsia="Times New Roman" w:cs="Times New Roman"/>
          <w:b/>
          <w:bCs/>
          <w:color w:val="000000"/>
          <w:sz w:val="24"/>
          <w:szCs w:val="24"/>
          <w:lang w:val="ka-GE"/>
        </w:rPr>
        <w:t>„სტაციონარული პაციენტის სამედიცინო ბარათის“</w:t>
      </w:r>
      <w:r w:rsidRPr="00E06393">
        <w:rPr>
          <w:rFonts w:eastAsia="Times New Roman" w:cs="Times New Roman"/>
          <w:color w:val="000000"/>
          <w:sz w:val="24"/>
          <w:szCs w:val="24"/>
          <w:lang w:val="ka-GE"/>
        </w:rPr>
        <w:t> (№1539) ქსეროასლის მიხედვით</w:t>
      </w:r>
      <w:r w:rsidRPr="00E06393">
        <w:rPr>
          <w:rFonts w:eastAsia="Times New Roman" w:cs="Times New Roman"/>
          <w:color w:val="000000"/>
          <w:sz w:val="24"/>
          <w:szCs w:val="24"/>
        </w:rPr>
        <w:t>, </w:t>
      </w:r>
      <w:r w:rsidRPr="00E06393">
        <w:rPr>
          <w:rFonts w:eastAsia="Times New Roman" w:cs="Times New Roman"/>
          <w:color w:val="000000"/>
          <w:sz w:val="24"/>
          <w:szCs w:val="24"/>
          <w:lang w:val="ka-GE"/>
        </w:rPr>
        <w:t>პაციენტი თინა კვარაცხელია (80 წლის) მოთავსებული იქნა შპს „ნლი-ში“.</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eastAsia="Times New Roman" w:cs="Times New Roman"/>
          <w:b/>
          <w:bCs/>
          <w:iCs/>
          <w:color w:val="000000"/>
          <w:sz w:val="24"/>
          <w:szCs w:val="24"/>
          <w:lang w:val="ka-GE"/>
        </w:rPr>
        <w:t>  პაციენტის წერილობით ინფორმირებულ თანხმობაზე არ ფიქსირდება ექიმისა და პაციენტის ხელმოწერები.</w:t>
      </w:r>
      <w:r w:rsidRPr="00E06393">
        <w:rPr>
          <w:rFonts w:ascii="Times New Roman" w:eastAsia="Times New Roman" w:hAnsi="Times New Roman" w:cs="Times New Roman"/>
          <w:color w:val="000000"/>
          <w:sz w:val="24"/>
          <w:szCs w:val="24"/>
        </w:rPr>
        <w:br/>
        <w:t> </w:t>
      </w:r>
      <w:r w:rsidRPr="00E06393">
        <w:rPr>
          <w:rFonts w:eastAsia="Times New Roman" w:cs="Times New Roman"/>
          <w:color w:val="000000"/>
          <w:sz w:val="24"/>
          <w:szCs w:val="24"/>
          <w:lang w:val="ka-GE"/>
        </w:rPr>
        <w:t>06.02.19წ (13:00სთ) კარდიოლოგ თეა ხარბედიას ჩანაწერით, პაციენტის შვილის გადმოცემით, მას ბოლო სამი დღეა აღენიშნებოდა არტერიული წნევის ვარდნა, სიმძიმე გულის არეში, ჰაერის უკმარისობა. აღნიშნავდა, რომ ჰორიზონტალურად მწოლიარე მდებარეობაში უკეთესად გრძნობდა თავს. ანამნეზით-მეოთხე სტადიის მძიმე ფორმის კანის და რბილი ქსოვილების სიმსივნე, რის გამოც ჩატარებული ჰქონდა სხივური თერაპია წარსულში. პაციენტი იყო კონსულტირებული კარდიოლოგის მიერ დაახლოებით ათი-თხუთმეტი დღის უკან. ჰქონდა დანიშნული სამკურნალო პრეპარატები, უკეთდებოდა შარდმდენები ყოვედღიურად, რასაც, პაციენტის შვილი უკავშირებდა მდგომარეობის გაუარესებას. ობიექტურად: T/A-90/60 mmHg, HR-75', რითმული, SaO</w:t>
      </w:r>
      <w:r w:rsidRPr="00E06393">
        <w:rPr>
          <w:rFonts w:eastAsia="Times New Roman" w:cs="Times New Roman"/>
          <w:color w:val="000000"/>
          <w:sz w:val="24"/>
          <w:szCs w:val="24"/>
          <w:vertAlign w:val="subscript"/>
          <w:lang w:val="ka-GE"/>
        </w:rPr>
        <w:t>2</w:t>
      </w:r>
      <w:r w:rsidRPr="00E06393">
        <w:rPr>
          <w:rFonts w:eastAsia="Times New Roman" w:cs="Times New Roman"/>
          <w:color w:val="000000"/>
          <w:sz w:val="24"/>
          <w:szCs w:val="24"/>
          <w:lang w:val="ka-GE"/>
        </w:rPr>
        <w:t>-97% (ოთახის ჰაერზე). R-20', t-36.3</w:t>
      </w:r>
      <w:r w:rsidRPr="00E06393">
        <w:rPr>
          <w:rFonts w:eastAsia="Times New Roman" w:cs="Times New Roman"/>
          <w:color w:val="000000"/>
          <w:sz w:val="24"/>
          <w:szCs w:val="24"/>
          <w:vertAlign w:val="superscript"/>
          <w:lang w:val="ka-GE"/>
        </w:rPr>
        <w:t>0</w:t>
      </w:r>
      <w:r w:rsidRPr="00E06393">
        <w:rPr>
          <w:rFonts w:eastAsia="Times New Roman" w:cs="Times New Roman"/>
          <w:color w:val="000000"/>
          <w:sz w:val="24"/>
          <w:szCs w:val="24"/>
          <w:lang w:val="ka-GE"/>
        </w:rPr>
        <w:t>C. Cor ტონები მოყრუებული, რითმული, pulmo-ორივე მხარეს ვეზიკულური სუნთქვა, მუცელი იყო რბილი, უმტკივნეულო, პასტერნაცკის სიმპტომი იყო უარყოფითი ორივე მხარეს.  დიაგნოზი:  „არტერიული ჰიპოტენზია, დაუზუსტებელი“.</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ascii="Times New Roman" w:eastAsia="Times New Roman" w:hAnsi="Times New Roman" w:cs="Times New Roman"/>
          <w:color w:val="000000"/>
          <w:sz w:val="24"/>
          <w:szCs w:val="24"/>
          <w:lang w:val="ka-GE"/>
        </w:rPr>
        <w:t>  </w:t>
      </w:r>
      <w:r w:rsidRPr="00E06393">
        <w:rPr>
          <w:rFonts w:eastAsia="Times New Roman" w:cs="Times New Roman"/>
          <w:color w:val="000000"/>
          <w:sz w:val="24"/>
          <w:szCs w:val="24"/>
          <w:lang w:val="ka-GE"/>
        </w:rPr>
        <w:t>06.02.19წ (13:20სთ) პაციენტი კონსულტირებული იქნა ონკოლოგ ბესიკ აბშილავას მიერ, რომლის ჩანაწერით, პაციენტს 4 წლის წინ დაუდგინდა კანის ავთვისებიანი სიმსივნე. პაციენტს ორჯერ ჩატარებული ჰქონდა სხივური თერაპიის კურსი. მდგომარების გაურესების გამო, უარი ეთქვა მორიგი სხივური თერაპიის ჩატარებაზე. გასინჯვისას, პაციენტის ზოგადი მდგომარეობა იყო საშუალო სიმძიმის, მარჯვნივ კისრის არეში აღენიშნებოდა კანის დეფექტი, დაწყლულებით, რღვევით. ონკოლოგიურ სპეციალურ მკურნალობას არ ექვემდებარებოდა. დიაგნოზი: „კანის Cr”. საჭიროდ ჩაითვალა პალიატიური მკურნალობა უბნის ექიმის მეთვალყურეობით.</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ascii="Times New Roman" w:eastAsia="Times New Roman" w:hAnsi="Times New Roman" w:cs="Times New Roman"/>
          <w:color w:val="000000"/>
          <w:sz w:val="24"/>
          <w:szCs w:val="24"/>
          <w:lang w:val="ka-GE"/>
        </w:rPr>
        <w:t> </w:t>
      </w:r>
      <w:r w:rsidRPr="00E06393">
        <w:rPr>
          <w:rFonts w:eastAsia="Times New Roman" w:cs="Times New Roman"/>
          <w:color w:val="000000"/>
          <w:sz w:val="24"/>
          <w:szCs w:val="24"/>
          <w:lang w:val="ka-GE"/>
        </w:rPr>
        <w:t>06.02.19წ კარდიოლოგ თეა ხარბედიას ჩანაწერით, პაციენტს კლინიკაში გაუკეთდა რინგერის და დექსამეტაზონის წვეთოვანი ინფუზია, რომლის ფონზეც აღენიშნებოდა მდგომარეობის გაუმჯობესება. იგეგმებოდა ბინაზე გაწერა სათანადო დანიშნულებით, როდესაც პაციენტის მდგომარეობა უეცრად გაუარესდა. 15:50 სთ-ზე მან აღნიშნა, რომ არის ცუდად, აქვს უჰაერობის შეგრძნება. ობიექტურად აღენიშნებოდა T/A-170/100 mmHg, HR-79', რის გამოც მიეცა ერთი აბი კაპტოპრილი 25 მგ ენის ქვეშ.  ხუთ წუთში მან დაკარგა გონება, არ აღენიშნებოდა სასიცოცხლო პარამეტრები პერიფერიულ და საძილე არტერიებზე. დაუყოვნებლივ დაეწყო 16:00-დან სარეანიმაციო ღონისძიებები მორიგე რენიმატოლოგების მიერ. გადაეღო ეკგ, ჩაუტარდა მედიკამენტოზური ინტრავენური მკურნალობა: ერთი ამპულა დექსამეტაზონი, ერთი ამპულა ადრენალინი, ერთი ამპულა ატროპინი, 5 მლ კალიქლორიდი. პაციენტი დაინტუბირდა, მიუხედავად ჩატარებული ინტენსიური და სარეანიმაციო ღონისძიებებისა, მისი რეანიმირება ვერ მოხერხდა. 16:45 თ-ზე დაფიქსირდა ბიოლოგიური სიკვდილი“.</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eastAsia="Times New Roman" w:cs="Times New Roman"/>
          <w:color w:val="000000"/>
          <w:sz w:val="24"/>
          <w:szCs w:val="24"/>
          <w:lang w:val="ka-GE"/>
        </w:rPr>
        <w:t xml:space="preserve">06.02.19წ (16:00სთ) რეანიმატოლოგ ოთარ ცანავას ჩანაწერით: „პაციენტის მდგომარეობა შეფასდა უკიდურესად მძიმე. T/A-0 არ ისინჯებოდა, მაგისტარლურ და პერიფერიულ სისხლძარღვებზე </w:t>
      </w:r>
      <w:r w:rsidRPr="00E06393">
        <w:rPr>
          <w:rFonts w:eastAsia="Times New Roman" w:cs="Times New Roman"/>
          <w:color w:val="000000"/>
          <w:sz w:val="24"/>
          <w:szCs w:val="24"/>
          <w:lang w:val="ka-GE"/>
        </w:rPr>
        <w:lastRenderedPageBreak/>
        <w:t>პულსი არ ისინჯება. გამოხატულია ციანოზი. დაეწყო გადაუდებელი რეანიმაციული ღონისძიებები, ეკგ-ზე ასისტოლია დაფიქსირდა. ჩაედგა 8.0 სმ საინტუბაციო მილი, გულის არაპირდაპირი მასაჟი-ი/ვ შეყვანილი იქნა Sol. Adrenalini-1.0+sol. Atropini-1.0ml+ფხვ. პარალელურად sol. Dofamini-10.0, sol. Tardi-1.0+500ml NaCl 0.9%. განმეორებით მაგისტრალურ და პერიფერიულ სისხლძარღებზე პულსი არ ისინჯება. გრძელდება გულის არაპირდაპირი მასაჟი+ფხვ ამბუს პარკით, ი/ვ Sol. Adrenalini-1.0 ml.+Sol. </w:t>
      </w:r>
      <w:proofErr w:type="spellStart"/>
      <w:r w:rsidRPr="00E06393">
        <w:rPr>
          <w:rFonts w:eastAsia="Times New Roman" w:cs="Times New Roman"/>
          <w:color w:val="000000"/>
          <w:sz w:val="24"/>
          <w:szCs w:val="24"/>
        </w:rPr>
        <w:t>Atropini</w:t>
      </w:r>
      <w:proofErr w:type="spellEnd"/>
      <w:r w:rsidRPr="00E06393">
        <w:rPr>
          <w:rFonts w:eastAsia="Times New Roman" w:cs="Times New Roman"/>
          <w:color w:val="000000"/>
          <w:sz w:val="24"/>
          <w:szCs w:val="24"/>
        </w:rPr>
        <w:t xml:space="preserve"> 1.0 ml. </w:t>
      </w:r>
      <w:r w:rsidRPr="00E06393">
        <w:rPr>
          <w:rFonts w:eastAsia="Times New Roman" w:cs="Times New Roman"/>
          <w:color w:val="000000"/>
          <w:sz w:val="24"/>
          <w:szCs w:val="24"/>
          <w:lang w:val="ka-GE"/>
        </w:rPr>
        <w:t>რეანიმაციული ღონისძიებები გაგრძელდა 45 წუთის განმავლობაში, თუმცა გულის რითმის აღდგენა ვერ მოხერხდა. დაფიქსირდა ბიოლოგიური სიკვდილი 16:45“. დიაგნოზი: „გულის გაჩერება, დაუზუსტებელი“.</w:t>
      </w:r>
      <w:r w:rsidRPr="00E06393">
        <w:rPr>
          <w:rFonts w:ascii="Times New Roman" w:eastAsia="Times New Roman" w:hAnsi="Times New Roman" w:cs="Times New Roman"/>
          <w:color w:val="000000"/>
          <w:sz w:val="24"/>
          <w:szCs w:val="24"/>
        </w:rPr>
        <w:br/>
        <w:t> </w:t>
      </w:r>
      <w:r w:rsidRPr="00E06393">
        <w:rPr>
          <w:rFonts w:eastAsia="Times New Roman" w:cs="Times New Roman"/>
          <w:color w:val="000000"/>
          <w:sz w:val="24"/>
          <w:szCs w:val="24"/>
          <w:lang w:val="ka-GE"/>
        </w:rPr>
        <w:t>ჩატარებულია ლაბორატორიული და ინსტრუმენტული კვლევები: ეკგ, გულმკერდის რენტგენოგრაფია, სისხლის საერთო ანალიზი, გლუკოზის განსაზღვრა სისხლში (102 გ/ლ). სამედიცინო ბარათის ქსეროასლში არ ფიქსირდება  „გარდაცვალების ეპიკრიზი“.</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ascii="Times New Roman" w:eastAsia="Times New Roman" w:hAnsi="Times New Roman" w:cs="Times New Roman"/>
          <w:color w:val="000000"/>
          <w:sz w:val="24"/>
          <w:szCs w:val="24"/>
        </w:rPr>
        <w:t> </w:t>
      </w:r>
      <w:r w:rsidRPr="00E06393">
        <w:rPr>
          <w:rFonts w:eastAsia="Times New Roman" w:cs="Times New Roman"/>
          <w:b/>
          <w:bCs/>
          <w:color w:val="000000"/>
          <w:sz w:val="24"/>
          <w:szCs w:val="24"/>
          <w:lang w:val="ka-GE"/>
        </w:rPr>
        <w:t>დასკვნითი კლინიკური დიაგნოზი: </w:t>
      </w:r>
      <w:r w:rsidRPr="00E06393">
        <w:rPr>
          <w:rFonts w:eastAsia="Times New Roman" w:cs="Times New Roman"/>
          <w:color w:val="000000"/>
          <w:sz w:val="24"/>
          <w:szCs w:val="24"/>
          <w:lang w:val="ka-GE"/>
        </w:rPr>
        <w:t>ძირითადი დაავადება: „არტერიული ჰიპოტენზია“.</w:t>
      </w:r>
      <w:r>
        <w:rPr>
          <w:rFonts w:eastAsia="Times New Roman" w:cs="Times New Roman"/>
          <w:color w:val="000000"/>
          <w:sz w:val="24"/>
          <w:szCs w:val="24"/>
          <w:lang w:val="ka-GE"/>
        </w:rPr>
        <w:t xml:space="preserve"> </w:t>
      </w:r>
      <w:r w:rsidRPr="00E06393">
        <w:rPr>
          <w:rFonts w:eastAsia="Times New Roman" w:cs="Times New Roman"/>
          <w:color w:val="000000"/>
          <w:sz w:val="24"/>
          <w:szCs w:val="24"/>
          <w:lang w:val="ka-GE"/>
        </w:rPr>
        <w:t>ძირითადი დაავადების გართულება: „გულის გაჩერება“.</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ascii="Times New Roman" w:eastAsia="Times New Roman" w:hAnsi="Times New Roman" w:cs="Times New Roman"/>
          <w:color w:val="000000"/>
          <w:sz w:val="24"/>
          <w:szCs w:val="24"/>
        </w:rPr>
        <w:t> </w:t>
      </w:r>
      <w:r w:rsidRPr="00E06393">
        <w:rPr>
          <w:rFonts w:eastAsia="Times New Roman" w:cs="Times New Roman"/>
          <w:color w:val="000000"/>
          <w:sz w:val="24"/>
          <w:szCs w:val="24"/>
          <w:lang w:val="ka-GE"/>
        </w:rPr>
        <w:t>მოქალაქე თინა კვარაცხელიას სასამართლო-სამედიცინო </w:t>
      </w:r>
      <w:proofErr w:type="spellStart"/>
      <w:r w:rsidRPr="00E06393">
        <w:rPr>
          <w:rFonts w:eastAsia="Times New Roman" w:cs="Times New Roman"/>
          <w:color w:val="000000"/>
          <w:sz w:val="24"/>
          <w:szCs w:val="24"/>
        </w:rPr>
        <w:t>ექსპერტიზის</w:t>
      </w:r>
      <w:proofErr w:type="spellEnd"/>
      <w:r w:rsidRPr="00E06393">
        <w:rPr>
          <w:rFonts w:eastAsia="Times New Roman" w:cs="Times New Roman"/>
          <w:color w:val="000000"/>
          <w:sz w:val="24"/>
          <w:szCs w:val="24"/>
        </w:rPr>
        <w:t xml:space="preserve"> </w:t>
      </w:r>
      <w:proofErr w:type="spellStart"/>
      <w:r w:rsidRPr="00E06393">
        <w:rPr>
          <w:rFonts w:eastAsia="Times New Roman" w:cs="Times New Roman"/>
          <w:color w:val="000000"/>
          <w:sz w:val="24"/>
          <w:szCs w:val="24"/>
        </w:rPr>
        <w:t>დასკვნ</w:t>
      </w:r>
      <w:proofErr w:type="spellEnd"/>
      <w:r w:rsidRPr="00E06393">
        <w:rPr>
          <w:rFonts w:eastAsia="Times New Roman" w:cs="Times New Roman"/>
          <w:color w:val="000000"/>
          <w:sz w:val="24"/>
          <w:szCs w:val="24"/>
          <w:lang w:val="ka-GE"/>
        </w:rPr>
        <w:t>ით (№000827919): „თ. კვარაცხელიას სიკვდილის მიზეზია გულ-სისხლძარღვთა უკმარისობა განვითარებული გულის ქრონიკული იშემიური დაავადების შედეგად, კისრის მიდამოს კანის ბაზალურუჯრედოვანი კარცინომის ფონზე“.</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ascii="Times New Roman" w:eastAsia="Times New Roman" w:hAnsi="Times New Roman" w:cs="Times New Roman"/>
          <w:color w:val="000000"/>
          <w:sz w:val="24"/>
          <w:szCs w:val="24"/>
        </w:rPr>
        <w:t> </w:t>
      </w:r>
      <w:r w:rsidRPr="00E06393">
        <w:rPr>
          <w:rFonts w:eastAsia="Times New Roman" w:cs="Times New Roman"/>
          <w:color w:val="000000"/>
          <w:sz w:val="24"/>
          <w:szCs w:val="24"/>
          <w:lang w:val="ka-GE"/>
        </w:rPr>
        <w:t>სასამართლო ჰისტოლოგიური დიაგნოზი: „თავის ტვინის რბილი გარსების სისხლძარღვების ათეროსკლეროზი. თავის ტვინის რბილი გარსების და ნივთიერების შეშუპება. ათეროსკლეროზული კორონაროსკლეროზი. მიოფიბროზი. პოსტინფარქტული ნაწიბური მიოკარდიუმში. აორტის ათეროსკლეროზი. ფილტვების შეშუპება. პნევმოსკლეროზი, კეროვანი ემფიზემა. ინტრარენულ სისხლძარღვთა ათეროარტერიოლოსკლეროზი. თირკმლის პოლიცისტოზი. სპლენოსკლეროზი. კანი კისრის მიდამოდან-კანის ბაზალურუჯრედოვანი კარცინომა ზედაპირის დაწყლულებით“.</w:t>
      </w:r>
    </w:p>
    <w:p w:rsidR="00E06393" w:rsidRDefault="00E06393" w:rsidP="00E06393">
      <w:pPr>
        <w:spacing w:after="0" w:line="240" w:lineRule="auto"/>
        <w:ind w:left="-567" w:right="-846" w:firstLine="180"/>
        <w:jc w:val="both"/>
        <w:rPr>
          <w:rFonts w:eastAsia="Times New Roman" w:cs="Times New Roman"/>
          <w:b/>
          <w:bCs/>
          <w:color w:val="000000"/>
          <w:sz w:val="24"/>
          <w:szCs w:val="24"/>
          <w:lang w:val="ka-GE"/>
        </w:rPr>
      </w:pPr>
      <w:r w:rsidRPr="00E06393">
        <w:rPr>
          <w:rFonts w:eastAsia="Times New Roman" w:cs="Times New Roman"/>
          <w:b/>
          <w:bCs/>
          <w:color w:val="000000"/>
          <w:sz w:val="24"/>
          <w:szCs w:val="24"/>
          <w:lang w:val="ka-GE"/>
        </w:rPr>
        <w:t>პაციენტ თინა კვარაცხელიას სამედიცინო დოკუმენტაცია რეცენზირებულ იქნა სსიპ „თბილისის სახელმწიფო სამედიცინო  უნივერსიტეტში“. რეცენზენტის დასკვნით:</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ascii="Times New Roman" w:eastAsia="Times New Roman" w:hAnsi="Times New Roman" w:cs="Times New Roman"/>
          <w:color w:val="000000"/>
          <w:sz w:val="24"/>
          <w:szCs w:val="24"/>
        </w:rPr>
        <w:t> </w:t>
      </w:r>
      <w:r w:rsidRPr="00E06393">
        <w:rPr>
          <w:rFonts w:eastAsia="Times New Roman" w:cs="Times New Roman"/>
          <w:b/>
          <w:bCs/>
          <w:color w:val="000000"/>
          <w:sz w:val="24"/>
          <w:szCs w:val="24"/>
          <w:lang w:val="ka-GE"/>
        </w:rPr>
        <w:t>კარდიოლოგიური პროფილი </w:t>
      </w:r>
      <w:r w:rsidRPr="00E06393">
        <w:rPr>
          <w:rFonts w:eastAsia="Times New Roman" w:cs="Times New Roman"/>
          <w:color w:val="000000"/>
          <w:sz w:val="24"/>
          <w:szCs w:val="24"/>
          <w:lang w:val="ka-GE"/>
        </w:rPr>
        <w:t>(ვაჟა აგლაძე): „საბუთების შესწავლის საფუძველზე შეიძლება დავასკვნათ, რომ დაავადების მართვის სქემაში გარკვეული გადაცდომა შეინიშნება. როგორც ირკვევა, პაციენტის (კანის შორსწასული სიმსივნე) მეტად მძიმე იყო. უკანასკნელ პერიოდში ჩატარებული მკურნალობა (როგორც დოკუმენტაციაშია მოხსენებული, შარდმდენები, სხვა კლასის პრეპარატებზე საუბარი არ არის და ასეთების დასადგენად არც სხვა წყაროა მოხსენებული), პაციენტის ახლობლების გადმოცემით, მისი მდგომარეობის გარკვეულად დამძიმების მიზეზი გახდა. როგორც ცნობილია, ამგვარ პაციენტებს საკმაოდ ხშირად აღენიშნებათ ფილტვის თრომბოემბოლია და ამ დაავადების მართვის გაიდლაინებში ავთვისებიანი სიმსივნე, ფილტვის არტერიის თრომბოემბოლიის განვითარების ერთ-ერთ რისკ ფაქტორადაა დაფიქსირებული. აქედან გამომდინარე, სასურველი იქნებოდა, სტაციონარში პაციენტს ანტიკოაგულაციური პრეპარატები (ჩვეულებრივი ან დაბალმოლეკულური ჰეპარინი ინექციის სახით) ჰქონოდა მიღებული. როგორც პათანატომიური გაკვეთის ოქმიდან ირკვევა, განვითარდა ფილტვების შეშუპება. შესაძლებელია, იგი ფილტვის არტერიის წვრილი ტოტების თრომბოემბოლიამ გამოიწვია. ექსპერტიზის დასკვნაში მხოლოდ ფილტვის არტერიის სანათურია დათვალიერებული და არაფერია ნათქვამი მისი შედარებით წვრილი ტოტების მდგომარეობაზე“.</w:t>
      </w:r>
    </w:p>
    <w:p w:rsidR="00E06393" w:rsidRDefault="00E06393" w:rsidP="00E06393">
      <w:pPr>
        <w:spacing w:after="0" w:line="240" w:lineRule="auto"/>
        <w:ind w:left="-567" w:right="-846" w:firstLine="180"/>
        <w:jc w:val="both"/>
        <w:rPr>
          <w:rFonts w:eastAsia="Times New Roman" w:cs="Times New Roman"/>
          <w:b/>
          <w:bCs/>
          <w:color w:val="000000"/>
          <w:sz w:val="24"/>
          <w:szCs w:val="24"/>
          <w:lang w:val="ka-GE"/>
        </w:rPr>
      </w:pPr>
      <w:r w:rsidRPr="00E06393">
        <w:rPr>
          <w:rFonts w:eastAsia="Times New Roman" w:cs="Times New Roman"/>
          <w:color w:val="000000"/>
          <w:sz w:val="24"/>
          <w:szCs w:val="24"/>
          <w:lang w:val="ka-GE"/>
        </w:rPr>
        <w:lastRenderedPageBreak/>
        <w:t> </w:t>
      </w:r>
      <w:r w:rsidRPr="00E06393">
        <w:rPr>
          <w:rFonts w:eastAsia="Times New Roman" w:cs="Times New Roman"/>
          <w:color w:val="000000"/>
          <w:sz w:val="24"/>
          <w:szCs w:val="24"/>
          <w:lang w:val="ka-GE"/>
        </w:rPr>
        <w:br/>
      </w:r>
      <w:r w:rsidRPr="00E06393">
        <w:rPr>
          <w:rFonts w:ascii="Times New Roman" w:eastAsia="Times New Roman" w:hAnsi="Times New Roman" w:cs="Times New Roman"/>
          <w:color w:val="000000"/>
          <w:sz w:val="24"/>
          <w:szCs w:val="24"/>
        </w:rPr>
        <w:t>  </w:t>
      </w:r>
      <w:r w:rsidRPr="00E06393">
        <w:rPr>
          <w:rFonts w:eastAsia="Times New Roman" w:cs="Times New Roman"/>
          <w:b/>
          <w:bCs/>
          <w:color w:val="000000"/>
          <w:sz w:val="24"/>
          <w:szCs w:val="24"/>
          <w:lang w:val="ka-GE"/>
        </w:rPr>
        <w:t>ამრიგად, შესწავლის შედეგად გამოვლინდა შემდეგი დარღვევა–ნაკლოვანებები:</w:t>
      </w:r>
    </w:p>
    <w:p w:rsidR="00E06393" w:rsidRDefault="00E06393" w:rsidP="00E06393">
      <w:pPr>
        <w:spacing w:after="0" w:line="240" w:lineRule="auto"/>
        <w:ind w:left="-567" w:right="-846" w:firstLine="180"/>
        <w:jc w:val="both"/>
        <w:rPr>
          <w:rFonts w:eastAsia="Times New Roman" w:cs="Times New Roman"/>
          <w:color w:val="000000"/>
          <w:sz w:val="24"/>
          <w:szCs w:val="24"/>
          <w:lang w:val="ka-GE"/>
        </w:rPr>
      </w:pPr>
      <w:r w:rsidRPr="00E06393">
        <w:rPr>
          <w:rFonts w:eastAsia="Times New Roman" w:cs="Times New Roman"/>
          <w:color w:val="000000"/>
          <w:sz w:val="24"/>
          <w:szCs w:val="24"/>
          <w:lang w:val="ka-GE"/>
        </w:rPr>
        <w:t>-„დაავადების მართვის სქემაში გარკვეული გადაცდომა შეინიშნება. ამ დაავადების მართვის გაიდლაინებში ავთვისებიანი სიმსივნე, ფილტვის არტერიის თრომბოემბოლიის განვითარების ერთ-ერთ რისკ ფაქტორადაა დაფიქსირებული. აქედან გამომდინარე, სასურველი იქნებოდა, სტაციონარში პაციენტს ანტიკოაგულაციური პრეპარატები (ჩვეულებრივი ან დაბალმოლეკულური ჰეპარინი ინექციის სახით) ჰქონოდა მიღებული. როგორც პათანატომიური გაკვეთის ოქმიდან ირკვევა, განვითარდა ფილტვების შეშუპება. შესაძლებელია, იგი ფილტვის არტერიის წვრილი ტოტების თრომბოემბოლიამ გამოიწვია.“ (რეცენზიიდან) (ექიმი თეა ხარბედია);</w:t>
      </w:r>
      <w:r w:rsidRPr="00E06393">
        <w:rPr>
          <w:rFonts w:ascii="Times New Roman" w:eastAsia="Times New Roman" w:hAnsi="Times New Roman" w:cs="Times New Roman"/>
          <w:color w:val="000000"/>
          <w:sz w:val="24"/>
          <w:szCs w:val="24"/>
        </w:rPr>
        <w:br/>
      </w:r>
      <w:r w:rsidRPr="00E06393">
        <w:rPr>
          <w:rFonts w:eastAsia="Times New Roman" w:cs="Times New Roman"/>
          <w:color w:val="000000"/>
          <w:sz w:val="24"/>
          <w:szCs w:val="24"/>
          <w:lang w:val="ka-GE"/>
        </w:rPr>
        <w:t>-პაციენტის წერილობით ინფორმირებულ თანხმობაზე არ ფიქსირდება ექიმისა და პაციენტის/პაციენტის კანონიერი წარმომადგენლის ხელმოწერები (ექიმი თეა ხარბედია).</w:t>
      </w:r>
      <w:r w:rsidRPr="00E06393">
        <w:rPr>
          <w:rFonts w:ascii="Times New Roman" w:eastAsia="Times New Roman" w:hAnsi="Times New Roman" w:cs="Times New Roman"/>
          <w:color w:val="000000"/>
          <w:sz w:val="24"/>
          <w:szCs w:val="24"/>
        </w:rPr>
        <w:br/>
        <w:t> </w:t>
      </w:r>
      <w:r w:rsidRPr="00E06393">
        <w:rPr>
          <w:rFonts w:ascii="Times New Roman" w:eastAsia="Times New Roman" w:hAnsi="Times New Roman" w:cs="Times New Roman"/>
          <w:color w:val="000000"/>
          <w:sz w:val="20"/>
          <w:szCs w:val="20"/>
        </w:rPr>
        <w:t> </w:t>
      </w:r>
      <w:r w:rsidRPr="00E06393">
        <w:rPr>
          <w:rFonts w:eastAsia="Times New Roman" w:cs="Times New Roman"/>
          <w:b/>
          <w:bCs/>
          <w:color w:val="000000"/>
          <w:sz w:val="24"/>
          <w:szCs w:val="24"/>
          <w:lang w:val="ka-GE"/>
        </w:rPr>
        <w:t xml:space="preserve">ზემოაღნიშნულიდან გამომდინარე, </w:t>
      </w:r>
      <w:r w:rsidRPr="00E06393">
        <w:rPr>
          <w:rFonts w:eastAsia="Times New Roman" w:cs="Times New Roman"/>
          <w:bCs/>
          <w:color w:val="000000"/>
          <w:sz w:val="24"/>
          <w:szCs w:val="24"/>
          <w:lang w:val="ka-GE"/>
        </w:rPr>
        <w:t>დ</w:t>
      </w:r>
      <w:r>
        <w:rPr>
          <w:rFonts w:eastAsia="Times New Roman" w:cs="Times New Roman"/>
          <w:color w:val="000000"/>
          <w:sz w:val="24"/>
          <w:szCs w:val="24"/>
          <w:lang w:val="ka-GE"/>
        </w:rPr>
        <w:t>აისვა</w:t>
      </w:r>
      <w:r w:rsidRPr="00E06393">
        <w:rPr>
          <w:rFonts w:eastAsia="Times New Roman" w:cs="Times New Roman"/>
          <w:color w:val="000000"/>
          <w:sz w:val="24"/>
          <w:szCs w:val="24"/>
          <w:lang w:val="ka-GE"/>
        </w:rPr>
        <w:t>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შპს „ნლი“-ის ექიმის, </w:t>
      </w:r>
      <w:r w:rsidRPr="00E06393">
        <w:rPr>
          <w:rFonts w:eastAsia="Times New Roman" w:cs="Times New Roman"/>
          <w:b/>
          <w:bCs/>
          <w:color w:val="000000"/>
          <w:sz w:val="24"/>
          <w:szCs w:val="24"/>
          <w:lang w:val="ka-GE"/>
        </w:rPr>
        <w:t>თეა ხარბედიას </w:t>
      </w:r>
      <w:r w:rsidRPr="00E06393">
        <w:rPr>
          <w:rFonts w:eastAsia="Times New Roman" w:cs="Times New Roman"/>
          <w:color w:val="000000"/>
          <w:sz w:val="24"/>
          <w:szCs w:val="24"/>
          <w:lang w:val="ka-GE"/>
        </w:rPr>
        <w:t>(სახ. სერტ. „კარდიოლოგია“) პროფე</w:t>
      </w:r>
      <w:r>
        <w:rPr>
          <w:rFonts w:eastAsia="Times New Roman" w:cs="Times New Roman"/>
          <w:color w:val="000000"/>
          <w:sz w:val="24"/>
          <w:szCs w:val="24"/>
          <w:lang w:val="ka-GE"/>
        </w:rPr>
        <w:t>სიული პასუხისმგებლობის  თაობაზე.</w:t>
      </w:r>
    </w:p>
    <w:p w:rsidR="00E06393" w:rsidRPr="00E06393" w:rsidRDefault="00E06393" w:rsidP="00E06393">
      <w:pPr>
        <w:spacing w:after="0" w:line="240" w:lineRule="auto"/>
        <w:ind w:left="-567" w:right="-846" w:firstLine="180"/>
        <w:jc w:val="both"/>
        <w:rPr>
          <w:rFonts w:eastAsia="Times New Roman" w:cs="Times New Roman"/>
          <w:b/>
          <w:color w:val="000000"/>
          <w:sz w:val="24"/>
          <w:szCs w:val="24"/>
          <w:lang w:val="ka-GE"/>
        </w:rPr>
      </w:pPr>
      <w:r w:rsidRPr="00E06393">
        <w:rPr>
          <w:rFonts w:ascii="Times New Roman" w:eastAsia="Times New Roman" w:hAnsi="Times New Roman" w:cs="Times New Roman"/>
          <w:color w:val="000000"/>
          <w:sz w:val="24"/>
          <w:szCs w:val="24"/>
        </w:rPr>
        <w:br/>
      </w:r>
      <w:r w:rsidRPr="00E06393">
        <w:rPr>
          <w:rFonts w:eastAsia="Times New Roman" w:cs="Times New Roman"/>
          <w:b/>
          <w:color w:val="000000"/>
          <w:sz w:val="24"/>
          <w:szCs w:val="24"/>
          <w:lang w:val="ka-GE"/>
        </w:rPr>
        <w:t>რეკომენდაცია:</w:t>
      </w:r>
    </w:p>
    <w:p w:rsidR="00E06393" w:rsidRPr="00E06393" w:rsidRDefault="00E06393" w:rsidP="00E06393">
      <w:pPr>
        <w:spacing w:after="0" w:line="240" w:lineRule="auto"/>
        <w:ind w:left="-567" w:right="-846" w:firstLine="180"/>
        <w:jc w:val="both"/>
        <w:rPr>
          <w:rFonts w:eastAsia="Times New Roman" w:cs="Times New Roman"/>
          <w:b/>
          <w:color w:val="000000"/>
          <w:sz w:val="24"/>
          <w:szCs w:val="24"/>
          <w:lang w:val="ka-GE"/>
        </w:rPr>
      </w:pPr>
    </w:p>
    <w:p w:rsidR="00E06393" w:rsidRPr="00E06393" w:rsidRDefault="00E06393" w:rsidP="00E06393">
      <w:pPr>
        <w:spacing w:after="0" w:line="240" w:lineRule="auto"/>
        <w:ind w:left="-567" w:right="-846"/>
        <w:jc w:val="both"/>
        <w:rPr>
          <w:rFonts w:eastAsia="Times New Roman" w:cs="Times New Roman"/>
          <w:b/>
          <w:bCs/>
          <w:color w:val="000000"/>
          <w:sz w:val="24"/>
          <w:szCs w:val="24"/>
          <w:lang w:val="ka-GE"/>
        </w:rPr>
      </w:pPr>
      <w:r w:rsidRPr="00E06393">
        <w:rPr>
          <w:rFonts w:eastAsia="Times New Roman" w:cs="Times New Roman"/>
          <w:b/>
          <w:bCs/>
          <w:color w:val="000000"/>
          <w:sz w:val="24"/>
          <w:szCs w:val="24"/>
          <w:lang w:val="ka-GE"/>
        </w:rPr>
        <w:t>თეა ხარბედია </w:t>
      </w:r>
      <w:r w:rsidR="009801FF">
        <w:rPr>
          <w:rFonts w:eastAsia="Times New Roman" w:cs="Times New Roman"/>
          <w:b/>
          <w:color w:val="000000"/>
          <w:sz w:val="24"/>
          <w:szCs w:val="24"/>
          <w:lang w:val="ka-GE"/>
        </w:rPr>
        <w:t>(</w:t>
      </w:r>
      <w:bookmarkStart w:id="0" w:name="_GoBack"/>
      <w:bookmarkEnd w:id="0"/>
      <w:r w:rsidRPr="00E06393">
        <w:rPr>
          <w:rFonts w:eastAsia="Times New Roman" w:cs="Times New Roman"/>
          <w:b/>
          <w:color w:val="000000"/>
          <w:sz w:val="24"/>
          <w:szCs w:val="24"/>
          <w:lang w:val="ka-GE"/>
        </w:rPr>
        <w:t>სერტ. „კარდიოლოგია“) - სავარაუდოდ, წერილობითი გაფრთხილება.</w:t>
      </w:r>
    </w:p>
    <w:p w:rsidR="0084213C" w:rsidRDefault="0084213C" w:rsidP="00E06393">
      <w:pPr>
        <w:ind w:left="-567" w:right="-846"/>
      </w:pPr>
    </w:p>
    <w:sectPr w:rsidR="008421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D11"/>
    <w:rsid w:val="00535E1E"/>
    <w:rsid w:val="00785D11"/>
    <w:rsid w:val="0084213C"/>
    <w:rsid w:val="009801FF"/>
    <w:rsid w:val="00E06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BDE43"/>
  <w15:chartTrackingRefBased/>
  <w15:docId w15:val="{E85368B6-62FC-4E6A-95DB-496703CB3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63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26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1094</Words>
  <Characters>6239</Characters>
  <Application>Microsoft Office Word</Application>
  <DocSecurity>0</DocSecurity>
  <Lines>51</Lines>
  <Paragraphs>14</Paragraphs>
  <ScaleCrop>false</ScaleCrop>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Pataridze</dc:creator>
  <cp:keywords/>
  <dc:description/>
  <cp:lastModifiedBy>Rusudan Pataridze</cp:lastModifiedBy>
  <cp:revision>5</cp:revision>
  <dcterms:created xsi:type="dcterms:W3CDTF">2019-11-21T08:54:00Z</dcterms:created>
  <dcterms:modified xsi:type="dcterms:W3CDTF">2019-11-21T10:27:00Z</dcterms:modified>
</cp:coreProperties>
</file>